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C006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VPA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3DF2">
        <w:rPr>
          <w:rFonts w:ascii="Arial" w:hAnsi="Arial" w:cs="Arial"/>
          <w:sz w:val="20"/>
          <w:szCs w:val="20"/>
        </w:rPr>
        <w:t>1</w:t>
      </w:r>
      <w:r w:rsidR="009C0064">
        <w:rPr>
          <w:rFonts w:ascii="Arial" w:hAnsi="Arial" w:cs="Arial"/>
          <w:sz w:val="20"/>
          <w:szCs w:val="20"/>
        </w:rPr>
        <w:t>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C0064" w:rsidRPr="009C0064">
        <w:rPr>
          <w:rFonts w:ascii="Arial" w:hAnsi="Arial" w:cs="Arial"/>
          <w:sz w:val="20"/>
          <w:szCs w:val="20"/>
        </w:rPr>
        <w:t>VP Petrochemical Transport Joint Stock Company</w:t>
      </w:r>
      <w:r w:rsidR="009C006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9C0064" w:rsidRPr="009C0064">
        <w:rPr>
          <w:rFonts w:ascii="Arial" w:hAnsi="Arial" w:cs="Arial"/>
          <w:sz w:val="20"/>
          <w:szCs w:val="20"/>
        </w:rPr>
        <w:t>VP Petrochemical Transport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9C0064" w:rsidRPr="009C0064">
        <w:rPr>
          <w:rFonts w:ascii="Arial" w:hAnsi="Arial" w:cs="Arial"/>
          <w:sz w:val="20"/>
          <w:szCs w:val="20"/>
        </w:rPr>
        <w:t>VP Petrochemical Transport Joint Stock Company</w:t>
      </w:r>
      <w:r w:rsidR="009C006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Opening at 8:30, Monday, June 29, 2020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064">
        <w:rPr>
          <w:rFonts w:ascii="Arial" w:hAnsi="Arial" w:cs="Arial"/>
          <w:sz w:val="20"/>
          <w:szCs w:val="20"/>
        </w:rPr>
        <w:t xml:space="preserve">2. Meeting venue: Hanoi - Saigon Room, AVANI Hai </w:t>
      </w:r>
      <w:proofErr w:type="spellStart"/>
      <w:r w:rsidRPr="009C0064">
        <w:rPr>
          <w:rFonts w:ascii="Arial" w:hAnsi="Arial" w:cs="Arial"/>
          <w:sz w:val="20"/>
          <w:szCs w:val="20"/>
        </w:rPr>
        <w:t>Phong</w:t>
      </w:r>
      <w:proofErr w:type="spellEnd"/>
      <w:r w:rsidRPr="009C0064">
        <w:rPr>
          <w:rFonts w:ascii="Arial" w:hAnsi="Arial" w:cs="Arial"/>
          <w:sz w:val="20"/>
          <w:szCs w:val="20"/>
        </w:rPr>
        <w:t xml:space="preserve"> Harbor View Hotel, </w:t>
      </w:r>
      <w:r>
        <w:rPr>
          <w:rFonts w:ascii="Arial" w:hAnsi="Arial" w:cs="Arial"/>
          <w:sz w:val="20"/>
          <w:szCs w:val="20"/>
        </w:rPr>
        <w:t>No.</w:t>
      </w:r>
      <w:r w:rsidRPr="009C0064">
        <w:rPr>
          <w:rFonts w:ascii="Arial" w:hAnsi="Arial" w:cs="Arial"/>
          <w:sz w:val="20"/>
          <w:szCs w:val="20"/>
        </w:rPr>
        <w:t xml:space="preserve">12 Tran </w:t>
      </w:r>
      <w:proofErr w:type="spellStart"/>
      <w:r w:rsidRPr="009C0064">
        <w:rPr>
          <w:rFonts w:ascii="Arial" w:hAnsi="Arial" w:cs="Arial"/>
          <w:sz w:val="20"/>
          <w:szCs w:val="20"/>
        </w:rPr>
        <w:t>Phu</w:t>
      </w:r>
      <w:proofErr w:type="spellEnd"/>
      <w:r w:rsidRPr="009C00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May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, Ngo </w:t>
      </w:r>
      <w:proofErr w:type="spellStart"/>
      <w:r>
        <w:rPr>
          <w:rFonts w:ascii="Arial" w:hAnsi="Arial" w:cs="Arial"/>
          <w:sz w:val="20"/>
          <w:szCs w:val="20"/>
        </w:rPr>
        <w:t>Quyen</w:t>
      </w:r>
      <w:proofErr w:type="spellEnd"/>
      <w:r>
        <w:rPr>
          <w:rFonts w:ascii="Arial" w:hAnsi="Arial" w:cs="Arial"/>
          <w:sz w:val="20"/>
          <w:szCs w:val="20"/>
        </w:rPr>
        <w:t xml:space="preserve">, 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064">
        <w:rPr>
          <w:rFonts w:ascii="Arial" w:hAnsi="Arial" w:cs="Arial"/>
          <w:sz w:val="20"/>
          <w:szCs w:val="20"/>
        </w:rPr>
        <w:t xml:space="preserve">3. Participants: All Shareholders </w:t>
      </w:r>
      <w:r>
        <w:rPr>
          <w:rFonts w:ascii="Arial" w:hAnsi="Arial" w:cs="Arial"/>
          <w:sz w:val="20"/>
          <w:szCs w:val="20"/>
        </w:rPr>
        <w:t>named</w:t>
      </w:r>
      <w:r w:rsidRPr="009C0064">
        <w:rPr>
          <w:rFonts w:ascii="Arial" w:hAnsi="Arial" w:cs="Arial"/>
          <w:sz w:val="20"/>
          <w:szCs w:val="20"/>
        </w:rPr>
        <w:t xml:space="preserve"> in the </w:t>
      </w:r>
      <w:r>
        <w:rPr>
          <w:rFonts w:ascii="Arial" w:hAnsi="Arial" w:cs="Arial"/>
          <w:sz w:val="20"/>
          <w:szCs w:val="20"/>
        </w:rPr>
        <w:t>list of shareholders on record date of June 10, 2020</w:t>
      </w:r>
      <w:r w:rsidRPr="009C0064">
        <w:rPr>
          <w:rFonts w:ascii="Arial" w:hAnsi="Arial" w:cs="Arial"/>
          <w:sz w:val="20"/>
          <w:szCs w:val="20"/>
        </w:rPr>
        <w:t xml:space="preserve"> provided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9C0064">
        <w:rPr>
          <w:rFonts w:ascii="Arial" w:hAnsi="Arial" w:cs="Arial"/>
          <w:sz w:val="20"/>
          <w:szCs w:val="20"/>
        </w:rPr>
        <w:t xml:space="preserve">Vietnam Securities Depository 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064">
        <w:rPr>
          <w:rFonts w:ascii="Arial" w:hAnsi="Arial" w:cs="Arial"/>
          <w:sz w:val="20"/>
          <w:szCs w:val="20"/>
        </w:rPr>
        <w:t xml:space="preserve">4. Content of the Meeting: 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C006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9C0064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Board of Directors submits</w:t>
      </w:r>
      <w:r w:rsidRPr="009C006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C0064">
        <w:rPr>
          <w:rFonts w:ascii="Arial" w:hAnsi="Arial" w:cs="Arial"/>
          <w:sz w:val="20"/>
          <w:szCs w:val="20"/>
        </w:rPr>
        <w:t xml:space="preserve"> for discussion and </w:t>
      </w:r>
      <w:r>
        <w:rPr>
          <w:rFonts w:ascii="Arial" w:hAnsi="Arial" w:cs="Arial"/>
          <w:sz w:val="20"/>
          <w:szCs w:val="20"/>
        </w:rPr>
        <w:t>approval of</w:t>
      </w:r>
      <w:r w:rsidRPr="009C0064">
        <w:rPr>
          <w:rFonts w:ascii="Arial" w:hAnsi="Arial" w:cs="Arial"/>
          <w:sz w:val="20"/>
          <w:szCs w:val="20"/>
        </w:rPr>
        <w:t xml:space="preserve"> the 2019 Reports and issues under the authority of the Annual General Meeting of Sharehol</w:t>
      </w:r>
      <w:r>
        <w:rPr>
          <w:rFonts w:ascii="Arial" w:hAnsi="Arial" w:cs="Arial"/>
          <w:sz w:val="20"/>
          <w:szCs w:val="20"/>
        </w:rPr>
        <w:t>ders in accordance with the law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 w:rsidRPr="009C0064">
        <w:rPr>
          <w:rFonts w:ascii="Arial" w:hAnsi="Arial" w:cs="Arial"/>
          <w:sz w:val="20"/>
          <w:szCs w:val="20"/>
        </w:rPr>
        <w:t xml:space="preserve">The Board of Directors and the Supervisory Board </w:t>
      </w:r>
      <w:r>
        <w:rPr>
          <w:rFonts w:ascii="Arial" w:hAnsi="Arial" w:cs="Arial"/>
          <w:sz w:val="20"/>
          <w:szCs w:val="20"/>
        </w:rPr>
        <w:t>submit</w:t>
      </w:r>
      <w:r w:rsidRPr="009C006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C0064">
        <w:rPr>
          <w:rFonts w:ascii="Arial" w:hAnsi="Arial" w:cs="Arial"/>
          <w:sz w:val="20"/>
          <w:szCs w:val="20"/>
        </w:rPr>
        <w:t xml:space="preserve"> for approval </w:t>
      </w:r>
      <w:r>
        <w:rPr>
          <w:rFonts w:ascii="Arial" w:hAnsi="Arial" w:cs="Arial"/>
          <w:sz w:val="20"/>
          <w:szCs w:val="20"/>
        </w:rPr>
        <w:t xml:space="preserve">of </w:t>
      </w:r>
      <w:r w:rsidRPr="009C0064">
        <w:rPr>
          <w:rFonts w:ascii="Arial" w:hAnsi="Arial" w:cs="Arial"/>
          <w:sz w:val="20"/>
          <w:szCs w:val="20"/>
        </w:rPr>
        <w:t>the following contents: Dividend rate in 201</w:t>
      </w:r>
      <w:r>
        <w:rPr>
          <w:rFonts w:ascii="Arial" w:hAnsi="Arial" w:cs="Arial"/>
          <w:sz w:val="20"/>
          <w:szCs w:val="20"/>
        </w:rPr>
        <w:t xml:space="preserve">9; </w:t>
      </w:r>
      <w:r w:rsidRPr="009C0064">
        <w:rPr>
          <w:rFonts w:ascii="Arial" w:hAnsi="Arial" w:cs="Arial"/>
          <w:sz w:val="20"/>
          <w:szCs w:val="20"/>
        </w:rPr>
        <w:t xml:space="preserve">Remuneration plan for the Board of Directors and </w:t>
      </w:r>
      <w:r>
        <w:rPr>
          <w:rFonts w:ascii="Arial" w:hAnsi="Arial" w:cs="Arial"/>
          <w:sz w:val="20"/>
          <w:szCs w:val="20"/>
        </w:rPr>
        <w:t xml:space="preserve">the Supervisory Board in 2020; </w:t>
      </w:r>
      <w:r w:rsidRPr="009C0064">
        <w:rPr>
          <w:rFonts w:ascii="Arial" w:hAnsi="Arial" w:cs="Arial"/>
          <w:sz w:val="20"/>
          <w:szCs w:val="20"/>
        </w:rPr>
        <w:t>Selecting an auditor to a</w:t>
      </w:r>
      <w:r>
        <w:rPr>
          <w:rFonts w:ascii="Arial" w:hAnsi="Arial" w:cs="Arial"/>
          <w:sz w:val="20"/>
          <w:szCs w:val="20"/>
        </w:rPr>
        <w:t>udit the financial statements of</w:t>
      </w:r>
      <w:r w:rsidRPr="009C0064">
        <w:rPr>
          <w:rFonts w:ascii="Arial" w:hAnsi="Arial" w:cs="Arial"/>
          <w:sz w:val="20"/>
          <w:szCs w:val="20"/>
        </w:rPr>
        <w:t xml:space="preserve"> 2020; </w:t>
      </w:r>
      <w:r>
        <w:rPr>
          <w:rFonts w:ascii="Arial" w:hAnsi="Arial" w:cs="Arial"/>
          <w:sz w:val="20"/>
          <w:szCs w:val="20"/>
        </w:rPr>
        <w:t xml:space="preserve">Business and production plan for 2020; Internal management regulation of the Company; </w:t>
      </w:r>
      <w:r w:rsidRPr="009C0064">
        <w:rPr>
          <w:rFonts w:ascii="Arial" w:hAnsi="Arial" w:cs="Arial"/>
          <w:sz w:val="20"/>
          <w:szCs w:val="20"/>
        </w:rPr>
        <w:t xml:space="preserve">Amendments and supplements to the </w:t>
      </w:r>
      <w:r>
        <w:rPr>
          <w:rFonts w:ascii="Arial" w:hAnsi="Arial" w:cs="Arial"/>
          <w:sz w:val="20"/>
          <w:szCs w:val="20"/>
        </w:rPr>
        <w:t>Company's charter of operation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0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.3</w:t>
      </w:r>
      <w:r w:rsidRPr="009C0064">
        <w:rPr>
          <w:rFonts w:ascii="Arial" w:hAnsi="Arial" w:cs="Arial"/>
          <w:sz w:val="20"/>
          <w:szCs w:val="20"/>
        </w:rPr>
        <w:t xml:space="preserve"> Electing additional members of the Board of Di</w:t>
      </w:r>
      <w:r>
        <w:rPr>
          <w:rFonts w:ascii="Arial" w:hAnsi="Arial" w:cs="Arial"/>
          <w:sz w:val="20"/>
          <w:szCs w:val="20"/>
        </w:rPr>
        <w:t>rectors for the term 2018-2023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</w:t>
      </w:r>
      <w:r w:rsidRPr="009C0064">
        <w:rPr>
          <w:rFonts w:ascii="Arial" w:hAnsi="Arial" w:cs="Arial"/>
          <w:sz w:val="20"/>
          <w:szCs w:val="20"/>
        </w:rPr>
        <w:t xml:space="preserve">Other contents (if any)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Pr="009C0064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9C0064">
        <w:rPr>
          <w:rFonts w:ascii="Arial" w:hAnsi="Arial" w:cs="Arial"/>
          <w:sz w:val="20"/>
          <w:szCs w:val="20"/>
        </w:rPr>
        <w:t xml:space="preserve"> the Meeting: </w:t>
      </w:r>
    </w:p>
    <w:p w:rsidR="009C0064" w:rsidRDefault="009C0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Pr="009C0064">
        <w:rPr>
          <w:rFonts w:ascii="Arial" w:hAnsi="Arial" w:cs="Arial"/>
          <w:sz w:val="20"/>
          <w:szCs w:val="20"/>
        </w:rPr>
        <w:t xml:space="preserve"> When </w:t>
      </w:r>
      <w:r>
        <w:rPr>
          <w:rFonts w:ascii="Arial" w:hAnsi="Arial" w:cs="Arial"/>
          <w:sz w:val="20"/>
          <w:szCs w:val="20"/>
        </w:rPr>
        <w:t>coming to the annual General Meeting of Shareholders, shareholders, representative of shareholders bring</w:t>
      </w:r>
      <w:r w:rsidRPr="009C0064">
        <w:rPr>
          <w:rFonts w:ascii="Arial" w:hAnsi="Arial" w:cs="Arial"/>
          <w:sz w:val="20"/>
          <w:szCs w:val="20"/>
        </w:rPr>
        <w:t xml:space="preserve"> ID </w:t>
      </w:r>
      <w:r>
        <w:rPr>
          <w:rFonts w:ascii="Arial" w:hAnsi="Arial" w:cs="Arial"/>
          <w:sz w:val="20"/>
          <w:szCs w:val="20"/>
        </w:rPr>
        <w:t>card/ Passport (original) and power of attorney (if authorized) for</w:t>
      </w:r>
      <w:r w:rsidRPr="009C0064">
        <w:rPr>
          <w:rFonts w:ascii="Arial" w:hAnsi="Arial" w:cs="Arial"/>
          <w:sz w:val="20"/>
          <w:szCs w:val="20"/>
        </w:rPr>
        <w:t xml:space="preserve"> </w:t>
      </w:r>
      <w:r w:rsidR="00937A48">
        <w:rPr>
          <w:rFonts w:ascii="Arial" w:hAnsi="Arial" w:cs="Arial"/>
          <w:sz w:val="20"/>
          <w:szCs w:val="20"/>
        </w:rPr>
        <w:t>meeting registration</w:t>
      </w:r>
    </w:p>
    <w:p w:rsidR="00937A48" w:rsidRDefault="00937A48" w:rsidP="00937A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In case s</w:t>
      </w:r>
      <w:r w:rsidRPr="00937A48">
        <w:rPr>
          <w:rFonts w:ascii="Arial" w:hAnsi="Arial" w:cs="Arial"/>
          <w:sz w:val="20"/>
          <w:szCs w:val="20"/>
        </w:rPr>
        <w:t xml:space="preserve">hareholders cannot attend the </w:t>
      </w:r>
      <w:r>
        <w:rPr>
          <w:rFonts w:ascii="Arial" w:hAnsi="Arial" w:cs="Arial"/>
          <w:sz w:val="20"/>
          <w:szCs w:val="20"/>
        </w:rPr>
        <w:t>annual General Meeting of Shareholders, please</w:t>
      </w:r>
      <w:r w:rsidRPr="00937A48">
        <w:rPr>
          <w:rFonts w:ascii="Arial" w:hAnsi="Arial" w:cs="Arial"/>
          <w:sz w:val="20"/>
          <w:szCs w:val="20"/>
        </w:rPr>
        <w:t xml:space="preserve"> authorize another individual or the Board of Directors of VP Petrochemical Transport Joint Stock Company (represented by Mr. Nguyen </w:t>
      </w:r>
      <w:proofErr w:type="spellStart"/>
      <w:r w:rsidRPr="00937A48">
        <w:rPr>
          <w:rFonts w:ascii="Arial" w:hAnsi="Arial" w:cs="Arial"/>
          <w:sz w:val="20"/>
          <w:szCs w:val="20"/>
        </w:rPr>
        <w:t>Huu</w:t>
      </w:r>
      <w:proofErr w:type="spellEnd"/>
      <w:r w:rsidRPr="00937A48">
        <w:rPr>
          <w:rFonts w:ascii="Arial" w:hAnsi="Arial" w:cs="Arial"/>
          <w:sz w:val="20"/>
          <w:szCs w:val="20"/>
        </w:rPr>
        <w:t xml:space="preserve"> Thanh - Chairman of the Board of Directors) in the form of the</w:t>
      </w:r>
      <w:r>
        <w:rPr>
          <w:rFonts w:ascii="Arial" w:hAnsi="Arial" w:cs="Arial"/>
          <w:sz w:val="20"/>
          <w:szCs w:val="20"/>
        </w:rPr>
        <w:t xml:space="preserve"> power of attorney of the Company</w:t>
      </w:r>
      <w:r w:rsidRPr="00937A48">
        <w:rPr>
          <w:rFonts w:ascii="Arial" w:hAnsi="Arial" w:cs="Arial"/>
          <w:sz w:val="20"/>
          <w:szCs w:val="20"/>
        </w:rPr>
        <w:t xml:space="preserve"> enclosed with this notice and </w:t>
      </w:r>
      <w:r>
        <w:rPr>
          <w:rFonts w:ascii="Arial" w:hAnsi="Arial" w:cs="Arial"/>
          <w:sz w:val="20"/>
          <w:szCs w:val="20"/>
        </w:rPr>
        <w:t>posted on the Company's website</w:t>
      </w:r>
    </w:p>
    <w:p w:rsidR="00F004C8" w:rsidRDefault="00937A48" w:rsidP="00937A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</w:t>
      </w:r>
      <w:r w:rsidRPr="00937A48">
        <w:rPr>
          <w:rFonts w:ascii="Arial" w:hAnsi="Arial" w:cs="Arial"/>
          <w:sz w:val="20"/>
          <w:szCs w:val="20"/>
        </w:rPr>
        <w:t xml:space="preserve"> Meeting documents: From June 19, 2020, the meeting documents are pos</w:t>
      </w:r>
      <w:r>
        <w:rPr>
          <w:rFonts w:ascii="Arial" w:hAnsi="Arial" w:cs="Arial"/>
          <w:sz w:val="20"/>
          <w:szCs w:val="20"/>
        </w:rPr>
        <w:t xml:space="preserve">ted on the Company's website: </w:t>
      </w:r>
      <w:hyperlink r:id="rId5" w:history="1">
        <w:r w:rsidRPr="00EF4E0C">
          <w:rPr>
            <w:rStyle w:val="Hyperlink"/>
            <w:rFonts w:ascii="Arial" w:hAnsi="Arial" w:cs="Arial"/>
            <w:sz w:val="20"/>
            <w:szCs w:val="20"/>
          </w:rPr>
          <w:t>www.vptrans.vn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37A48">
        <w:rPr>
          <w:rFonts w:ascii="Arial" w:hAnsi="Arial" w:cs="Arial"/>
          <w:sz w:val="20"/>
          <w:szCs w:val="20"/>
        </w:rPr>
        <w:t>so that shareh</w:t>
      </w:r>
      <w:r>
        <w:rPr>
          <w:rFonts w:ascii="Arial" w:hAnsi="Arial" w:cs="Arial"/>
          <w:sz w:val="20"/>
          <w:szCs w:val="20"/>
        </w:rPr>
        <w:t xml:space="preserve">olders can access and preview. </w:t>
      </w:r>
      <w:r w:rsidR="00F004C8">
        <w:rPr>
          <w:rFonts w:ascii="Arial" w:hAnsi="Arial" w:cs="Arial"/>
          <w:sz w:val="20"/>
          <w:szCs w:val="20"/>
        </w:rPr>
        <w:t>A</w:t>
      </w:r>
      <w:r w:rsidRPr="00937A48">
        <w:rPr>
          <w:rFonts w:ascii="Arial" w:hAnsi="Arial" w:cs="Arial"/>
          <w:sz w:val="20"/>
          <w:szCs w:val="20"/>
        </w:rPr>
        <w:t xml:space="preserve">ny questions, please contact: </w:t>
      </w:r>
    </w:p>
    <w:p w:rsidR="00F004C8" w:rsidRDefault="00F004C8" w:rsidP="00937A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4C8">
        <w:rPr>
          <w:rFonts w:ascii="Arial" w:hAnsi="Arial" w:cs="Arial"/>
          <w:sz w:val="20"/>
          <w:szCs w:val="20"/>
        </w:rPr>
        <w:t>VP Petrochemical Transport Joint Stock Company</w:t>
      </w:r>
    </w:p>
    <w:p w:rsidR="00F004C8" w:rsidRDefault="00937A48" w:rsidP="00937A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A48">
        <w:rPr>
          <w:rFonts w:ascii="Arial" w:hAnsi="Arial" w:cs="Arial"/>
          <w:sz w:val="20"/>
          <w:szCs w:val="20"/>
        </w:rPr>
        <w:t xml:space="preserve">Address: Room 7.03, 7th floor, Central Tower, 43 </w:t>
      </w:r>
      <w:proofErr w:type="spellStart"/>
      <w:r w:rsidRPr="00937A48">
        <w:rPr>
          <w:rFonts w:ascii="Arial" w:hAnsi="Arial" w:cs="Arial"/>
          <w:sz w:val="20"/>
          <w:szCs w:val="20"/>
        </w:rPr>
        <w:t>Quang</w:t>
      </w:r>
      <w:proofErr w:type="spellEnd"/>
      <w:r w:rsidRPr="00937A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A48">
        <w:rPr>
          <w:rFonts w:ascii="Arial" w:hAnsi="Arial" w:cs="Arial"/>
          <w:sz w:val="20"/>
          <w:szCs w:val="20"/>
        </w:rPr>
        <w:t>Trung</w:t>
      </w:r>
      <w:proofErr w:type="spellEnd"/>
      <w:r w:rsidRPr="00937A48">
        <w:rPr>
          <w:rFonts w:ascii="Arial" w:hAnsi="Arial" w:cs="Arial"/>
          <w:sz w:val="20"/>
          <w:szCs w:val="20"/>
        </w:rPr>
        <w:t xml:space="preserve">, Hong Bang, Hai </w:t>
      </w:r>
      <w:proofErr w:type="spellStart"/>
      <w:r w:rsidRPr="00937A48">
        <w:rPr>
          <w:rFonts w:ascii="Arial" w:hAnsi="Arial" w:cs="Arial"/>
          <w:sz w:val="20"/>
          <w:szCs w:val="20"/>
        </w:rPr>
        <w:t>Phong</w:t>
      </w:r>
      <w:proofErr w:type="spellEnd"/>
      <w:r w:rsidR="00F004C8">
        <w:rPr>
          <w:rFonts w:ascii="Arial" w:hAnsi="Arial" w:cs="Arial"/>
          <w:sz w:val="20"/>
          <w:szCs w:val="20"/>
        </w:rPr>
        <w:t xml:space="preserve"> City</w:t>
      </w:r>
    </w:p>
    <w:p w:rsidR="00F004C8" w:rsidRDefault="00937A48" w:rsidP="00937A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A48">
        <w:rPr>
          <w:rFonts w:ascii="Arial" w:hAnsi="Arial" w:cs="Arial"/>
          <w:sz w:val="20"/>
          <w:szCs w:val="20"/>
        </w:rPr>
        <w:t xml:space="preserve">Tel: +84 225 3730011 </w:t>
      </w:r>
      <w:r w:rsidR="00F004C8">
        <w:rPr>
          <w:rFonts w:ascii="Arial" w:hAnsi="Arial" w:cs="Arial"/>
          <w:sz w:val="20"/>
          <w:szCs w:val="20"/>
        </w:rPr>
        <w:tab/>
      </w:r>
      <w:r w:rsidR="00F004C8">
        <w:rPr>
          <w:rFonts w:ascii="Arial" w:hAnsi="Arial" w:cs="Arial"/>
          <w:sz w:val="20"/>
          <w:szCs w:val="20"/>
        </w:rPr>
        <w:tab/>
      </w:r>
      <w:r w:rsidRPr="00937A48">
        <w:rPr>
          <w:rFonts w:ascii="Arial" w:hAnsi="Arial" w:cs="Arial"/>
          <w:sz w:val="20"/>
          <w:szCs w:val="20"/>
        </w:rPr>
        <w:t xml:space="preserve">Fax: +84 225 3730012 </w:t>
      </w:r>
    </w:p>
    <w:p w:rsidR="00937A48" w:rsidRPr="00937A48" w:rsidRDefault="00937A48" w:rsidP="00937A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A48">
        <w:rPr>
          <w:rFonts w:ascii="Arial" w:hAnsi="Arial" w:cs="Arial"/>
          <w:sz w:val="20"/>
          <w:szCs w:val="20"/>
        </w:rPr>
        <w:t>This</w:t>
      </w:r>
      <w:r w:rsidR="001B5439">
        <w:rPr>
          <w:rFonts w:ascii="Arial" w:hAnsi="Arial" w:cs="Arial"/>
          <w:sz w:val="20"/>
          <w:szCs w:val="20"/>
        </w:rPr>
        <w:t xml:space="preserve"> notice replaces the Invitation.</w:t>
      </w:r>
    </w:p>
    <w:sectPr w:rsidR="00937A48" w:rsidRPr="00937A4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B5439"/>
    <w:rsid w:val="001C0B2B"/>
    <w:rsid w:val="001C6831"/>
    <w:rsid w:val="001C7CD2"/>
    <w:rsid w:val="001D5E4A"/>
    <w:rsid w:val="001E4B88"/>
    <w:rsid w:val="001E707C"/>
    <w:rsid w:val="001E71ED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24D7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A48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0064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004C8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A88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ptrans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342</cp:revision>
  <dcterms:created xsi:type="dcterms:W3CDTF">2019-10-16T10:03:00Z</dcterms:created>
  <dcterms:modified xsi:type="dcterms:W3CDTF">2020-06-22T09:29:00Z</dcterms:modified>
</cp:coreProperties>
</file>